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50DD4" w14:textId="32FA2E8D" w:rsidR="00FD1A99" w:rsidRDefault="00FD1A99" w:rsidP="0088638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42D8B8C8" w14:textId="77777777" w:rsidR="00886382" w:rsidRPr="00326918" w:rsidRDefault="00886382" w:rsidP="00886382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989"/>
        <w:gridCol w:w="809"/>
        <w:gridCol w:w="1761"/>
        <w:gridCol w:w="489"/>
        <w:gridCol w:w="1713"/>
        <w:gridCol w:w="362"/>
        <w:gridCol w:w="445"/>
        <w:gridCol w:w="1824"/>
        <w:gridCol w:w="1529"/>
      </w:tblGrid>
      <w:tr w:rsidR="00115EC2" w:rsidRPr="00BF5892" w14:paraId="61C8CBDE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4AC038FC" w14:textId="77777777" w:rsidR="00115EC2" w:rsidRPr="00BF5892" w:rsidRDefault="00E564B4" w:rsidP="00CE4CD8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</w:pP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>Name and Surname</w:t>
            </w:r>
            <w:r w:rsidR="00115EC2" w:rsidRPr="00BF5892"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14:paraId="4B56F383" w14:textId="31032408" w:rsidR="00115EC2" w:rsidRPr="00886382" w:rsidRDefault="00015143" w:rsidP="00CE4CD8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Milan </w:t>
            </w:r>
            <w:proofErr w:type="spellStart"/>
            <w:r>
              <w:rPr>
                <w:rFonts w:asciiTheme="majorBidi" w:hAnsiTheme="majorBidi" w:cstheme="majorBidi"/>
                <w:b/>
                <w:sz w:val="20"/>
                <w:szCs w:val="20"/>
              </w:rPr>
              <w:t>Randjelović</w:t>
            </w:r>
            <w:proofErr w:type="spellEnd"/>
            <w:r w:rsidR="00886382" w:rsidRPr="00886382">
              <w:rPr>
                <w:rFonts w:asciiTheme="majorBidi" w:hAnsiTheme="majorBidi" w:cstheme="majorBidi"/>
                <w:b/>
                <w:sz w:val="20"/>
                <w:szCs w:val="20"/>
              </w:rPr>
              <w:t>, PhD</w:t>
            </w:r>
          </w:p>
        </w:tc>
      </w:tr>
      <w:tr w:rsidR="00115EC2" w:rsidRPr="00BF5892" w14:paraId="1F387160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6F41F756" w14:textId="77777777" w:rsidR="00115EC2" w:rsidRPr="00BF5892" w:rsidRDefault="00E564B4" w:rsidP="00CE4CD8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b/>
                <w:sz w:val="20"/>
                <w:szCs w:val="20"/>
                <w:lang w:val="sr-Latn-RS"/>
              </w:rPr>
            </w:pPr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14:paraId="50BA8977" w14:textId="702DE853" w:rsidR="00115EC2" w:rsidRPr="00BF5892" w:rsidRDefault="00015143" w:rsidP="000E5B9A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r-Latn-RS"/>
              </w:rPr>
              <w:t>Part-time lecturer</w:t>
            </w:r>
          </w:p>
        </w:tc>
      </w:tr>
      <w:tr w:rsidR="00115EC2" w:rsidRPr="00BF5892" w14:paraId="191048A8" w14:textId="77777777" w:rsidTr="008E34D2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53622CDE" w14:textId="77777777" w:rsidR="00115EC2" w:rsidRPr="00BF5892" w:rsidRDefault="00006AF5" w:rsidP="00120148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</w:pP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Name of the </w:t>
            </w:r>
            <w:r w:rsidR="00706EE9"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>institution</w:t>
            </w:r>
            <w:r w:rsidR="00E92E79"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employing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the </w:t>
            </w:r>
            <w:r w:rsidR="00120148"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>teacher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full-</w:t>
            </w:r>
            <w:r w:rsidR="00F12431"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>time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3042" w:type="pct"/>
            <w:gridSpan w:val="6"/>
            <w:shd w:val="clear" w:color="auto" w:fill="auto"/>
            <w:vAlign w:val="center"/>
          </w:tcPr>
          <w:p w14:paraId="11A9261E" w14:textId="77777777" w:rsidR="00744B87" w:rsidRPr="00744B87" w:rsidRDefault="00744B87" w:rsidP="00744B87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 w:rsidRPr="00744B87">
              <w:rPr>
                <w:rFonts w:asciiTheme="majorBidi" w:hAnsiTheme="majorBidi" w:cstheme="majorBidi"/>
                <w:sz w:val="20"/>
                <w:szCs w:val="20"/>
                <w:lang w:val="sr-Latn-RS"/>
              </w:rPr>
              <w:t>Science and Technology Park Niš d.o.o. Niš, since February 2020 (permanent, full-time employment)</w:t>
            </w:r>
          </w:p>
          <w:p w14:paraId="786014F1" w14:textId="21281522" w:rsidR="00115EC2" w:rsidRPr="00BF5892" w:rsidRDefault="00744B87" w:rsidP="00744B87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 w:rsidRPr="00744B87">
              <w:rPr>
                <w:rFonts w:asciiTheme="majorBidi" w:hAnsiTheme="majorBidi" w:cstheme="majorBidi"/>
                <w:sz w:val="20"/>
                <w:szCs w:val="20"/>
                <w:lang w:val="sr-Latn-RS"/>
              </w:rPr>
              <w:t>Faculty of Diplomacy and Security, Belgrade, Union – Nikola Tesla University, since February 2021 (temporary engagement under a service contract)</w:t>
            </w:r>
          </w:p>
        </w:tc>
      </w:tr>
      <w:tr w:rsidR="00115EC2" w:rsidRPr="00BF5892" w14:paraId="6D13F871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20C0061D" w14:textId="77777777" w:rsidR="00115EC2" w:rsidRPr="00BF5892" w:rsidRDefault="00642F4A" w:rsidP="00CE4CD8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6"/>
            <w:vAlign w:val="center"/>
          </w:tcPr>
          <w:p w14:paraId="01B7390A" w14:textId="06D132C6" w:rsidR="00115EC2" w:rsidRPr="00BF5892" w:rsidRDefault="000E5B9A" w:rsidP="00E564B4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 w:rsidRPr="000E5B9A">
              <w:rPr>
                <w:rFonts w:asciiTheme="majorBidi" w:hAnsiTheme="majorBidi" w:cstheme="majorBidi"/>
                <w:sz w:val="20"/>
                <w:szCs w:val="20"/>
              </w:rPr>
              <w:t>Business Management</w:t>
            </w:r>
          </w:p>
        </w:tc>
      </w:tr>
      <w:tr w:rsidR="002A3E5D" w:rsidRPr="00BF5892" w14:paraId="4DACBA1A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322EEFA7" w14:textId="77777777" w:rsidR="002A3E5D" w:rsidRPr="00BF5892" w:rsidRDefault="00E564B4" w:rsidP="00CE4CD8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b/>
                <w:sz w:val="20"/>
                <w:szCs w:val="20"/>
                <w:lang w:val="sr-Latn-RS"/>
              </w:rPr>
            </w:pPr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2A3E5D" w:rsidRPr="00BF5892" w14:paraId="40828DBC" w14:textId="77777777" w:rsidTr="008E34D2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766C4884" w14:textId="77777777" w:rsidR="002A3E5D" w:rsidRPr="00BF5892" w:rsidRDefault="002A3E5D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</w:p>
        </w:tc>
        <w:tc>
          <w:tcPr>
            <w:tcW w:w="387" w:type="pct"/>
            <w:vAlign w:val="center"/>
          </w:tcPr>
          <w:p w14:paraId="3326DE53" w14:textId="77777777" w:rsidR="002A3E5D" w:rsidRPr="00BF5892" w:rsidRDefault="001935B8" w:rsidP="00BE287D">
            <w:pPr>
              <w:tabs>
                <w:tab w:val="left" w:pos="567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Year</w:t>
            </w:r>
          </w:p>
        </w:tc>
        <w:tc>
          <w:tcPr>
            <w:tcW w:w="1076" w:type="pct"/>
            <w:gridSpan w:val="2"/>
            <w:vAlign w:val="center"/>
          </w:tcPr>
          <w:p w14:paraId="752BDF0E" w14:textId="77777777" w:rsidR="002A3E5D" w:rsidRPr="00BF5892" w:rsidRDefault="00AB1BE7" w:rsidP="00BE287D">
            <w:pPr>
              <w:tabs>
                <w:tab w:val="left" w:pos="567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Institution</w:t>
            </w:r>
          </w:p>
        </w:tc>
        <w:tc>
          <w:tcPr>
            <w:tcW w:w="1205" w:type="pct"/>
            <w:gridSpan w:val="3"/>
            <w:vAlign w:val="center"/>
          </w:tcPr>
          <w:p w14:paraId="2F19122D" w14:textId="77777777" w:rsidR="002A3E5D" w:rsidRPr="00BF5892" w:rsidRDefault="00F12431" w:rsidP="00BE287D">
            <w:pPr>
              <w:tabs>
                <w:tab w:val="left" w:pos="567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603" w:type="pct"/>
            <w:gridSpan w:val="2"/>
            <w:vAlign w:val="center"/>
          </w:tcPr>
          <w:p w14:paraId="6FDB0603" w14:textId="77777777" w:rsidR="002A3E5D" w:rsidRPr="00BF5892" w:rsidRDefault="005F58EC" w:rsidP="00BE287D">
            <w:pPr>
              <w:tabs>
                <w:tab w:val="left" w:pos="567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Narrow scientific field</w:t>
            </w:r>
          </w:p>
        </w:tc>
      </w:tr>
      <w:tr w:rsidR="00BF5892" w:rsidRPr="00BF5892" w14:paraId="46D5F68D" w14:textId="77777777" w:rsidTr="008E34D2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6B844DD2" w14:textId="77777777" w:rsidR="00BF5892" w:rsidRPr="00BF5892" w:rsidRDefault="00BF5892" w:rsidP="00BE287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Election to a title</w:t>
            </w:r>
          </w:p>
        </w:tc>
        <w:tc>
          <w:tcPr>
            <w:tcW w:w="387" w:type="pct"/>
            <w:vAlign w:val="center"/>
          </w:tcPr>
          <w:p w14:paraId="4DAA5A0A" w14:textId="1180BEB3" w:rsidR="00BF5892" w:rsidRPr="00BF5892" w:rsidRDefault="00015143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2026</w:t>
            </w:r>
          </w:p>
        </w:tc>
        <w:tc>
          <w:tcPr>
            <w:tcW w:w="1076" w:type="pct"/>
            <w:gridSpan w:val="2"/>
            <w:vAlign w:val="center"/>
          </w:tcPr>
          <w:p w14:paraId="1B4D0914" w14:textId="52D52DD7" w:rsidR="00BF5892" w:rsidRPr="00BF5892" w:rsidRDefault="00BF5892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Faculty of Economics, University of Niš</w:t>
            </w:r>
          </w:p>
        </w:tc>
        <w:tc>
          <w:tcPr>
            <w:tcW w:w="1205" w:type="pct"/>
            <w:gridSpan w:val="3"/>
            <w:vAlign w:val="center"/>
          </w:tcPr>
          <w:p w14:paraId="7561F6C4" w14:textId="574C6E51" w:rsidR="00BF5892" w:rsidRPr="00BF5892" w:rsidRDefault="00BF5892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Economic Sciences</w:t>
            </w:r>
          </w:p>
        </w:tc>
        <w:tc>
          <w:tcPr>
            <w:tcW w:w="1603" w:type="pct"/>
            <w:gridSpan w:val="2"/>
            <w:vAlign w:val="center"/>
          </w:tcPr>
          <w:p w14:paraId="4A44A760" w14:textId="2A30F1C5" w:rsidR="00BF5892" w:rsidRPr="00BF5892" w:rsidRDefault="00BF5892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Business Management</w:t>
            </w:r>
          </w:p>
        </w:tc>
      </w:tr>
      <w:tr w:rsidR="00744B87" w:rsidRPr="00BF5892" w14:paraId="6D325CD5" w14:textId="77777777" w:rsidTr="008E34D2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6D6B283C" w14:textId="261CE37E" w:rsidR="00744B87" w:rsidRPr="00BF5892" w:rsidRDefault="00744B87" w:rsidP="00BE287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44B87">
              <w:rPr>
                <w:rFonts w:asciiTheme="majorBidi" w:hAnsiTheme="majorBidi" w:cstheme="majorBidi"/>
                <w:sz w:val="20"/>
                <w:szCs w:val="20"/>
              </w:rPr>
              <w:t>Election to a title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42F37E6E" w14:textId="53437331" w:rsidR="00744B87" w:rsidRPr="008E34D2" w:rsidRDefault="00744B87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8E34D2">
              <w:rPr>
                <w:rFonts w:asciiTheme="majorBidi" w:hAnsiTheme="majorBidi" w:cstheme="majorBidi"/>
                <w:sz w:val="20"/>
                <w:szCs w:val="20"/>
              </w:rPr>
              <w:t>2024</w:t>
            </w:r>
          </w:p>
        </w:tc>
        <w:tc>
          <w:tcPr>
            <w:tcW w:w="1076" w:type="pct"/>
            <w:gridSpan w:val="2"/>
            <w:shd w:val="clear" w:color="auto" w:fill="auto"/>
            <w:vAlign w:val="center"/>
          </w:tcPr>
          <w:p w14:paraId="12462CE3" w14:textId="1CF0908F" w:rsidR="00744B87" w:rsidRPr="008E34D2" w:rsidRDefault="00744B87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E34D2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Union</w:t>
            </w:r>
            <w:proofErr w:type="spellEnd"/>
            <w:r w:rsidRPr="008E34D2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E34D2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University</w:t>
            </w:r>
            <w:proofErr w:type="spellEnd"/>
            <w:r w:rsidRPr="008E34D2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 xml:space="preserve"> – </w:t>
            </w:r>
            <w:proofErr w:type="spellStart"/>
            <w:r w:rsidRPr="008E34D2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Nikola</w:t>
            </w:r>
            <w:proofErr w:type="spellEnd"/>
            <w:r w:rsidRPr="008E34D2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8E34D2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Tesla</w:t>
            </w:r>
            <w:proofErr w:type="spellEnd"/>
            <w:r w:rsidRPr="008E34D2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8E34D2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Belgrade</w:t>
            </w:r>
            <w:proofErr w:type="spellEnd"/>
          </w:p>
        </w:tc>
        <w:tc>
          <w:tcPr>
            <w:tcW w:w="1205" w:type="pct"/>
            <w:gridSpan w:val="3"/>
            <w:shd w:val="clear" w:color="auto" w:fill="auto"/>
            <w:vAlign w:val="center"/>
          </w:tcPr>
          <w:p w14:paraId="2934BBA9" w14:textId="1E64EFC9" w:rsidR="00744B87" w:rsidRPr="008E34D2" w:rsidRDefault="00744B87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8E34D2">
              <w:rPr>
                <w:rFonts w:asciiTheme="majorBidi" w:hAnsiTheme="majorBidi" w:cstheme="majorBidi"/>
                <w:sz w:val="20"/>
                <w:szCs w:val="20"/>
              </w:rPr>
              <w:t>Economic Sciences</w:t>
            </w:r>
          </w:p>
        </w:tc>
        <w:tc>
          <w:tcPr>
            <w:tcW w:w="1603" w:type="pct"/>
            <w:gridSpan w:val="2"/>
            <w:vAlign w:val="center"/>
          </w:tcPr>
          <w:p w14:paraId="671008E6" w14:textId="77A56ED2" w:rsidR="00744B87" w:rsidRPr="00BF5892" w:rsidRDefault="00744B87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744B87">
              <w:rPr>
                <w:rFonts w:asciiTheme="majorBidi" w:hAnsiTheme="majorBidi" w:cstheme="majorBidi"/>
                <w:sz w:val="20"/>
                <w:szCs w:val="20"/>
              </w:rPr>
              <w:t>Management and Business</w:t>
            </w:r>
          </w:p>
        </w:tc>
      </w:tr>
      <w:tr w:rsidR="00BF5892" w:rsidRPr="00BF5892" w14:paraId="4B1DD792" w14:textId="77777777" w:rsidTr="008E34D2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19604F8C" w14:textId="77777777" w:rsidR="00BF5892" w:rsidRPr="00BF5892" w:rsidRDefault="00BF5892" w:rsidP="00BE287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Doctorate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1ED87CE9" w14:textId="6CB4B1EF" w:rsidR="00BF5892" w:rsidRPr="00744B87" w:rsidRDefault="00744B87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2017</w:t>
            </w:r>
          </w:p>
        </w:tc>
        <w:tc>
          <w:tcPr>
            <w:tcW w:w="1076" w:type="pct"/>
            <w:gridSpan w:val="2"/>
            <w:shd w:val="clear" w:color="auto" w:fill="auto"/>
            <w:vAlign w:val="center"/>
          </w:tcPr>
          <w:p w14:paraId="723CC252" w14:textId="4751F714" w:rsidR="00BF5892" w:rsidRPr="00BF5892" w:rsidRDefault="00744B87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  <w:proofErr w:type="spellStart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Faculty</w:t>
            </w:r>
            <w:proofErr w:type="spellEnd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of</w:t>
            </w:r>
            <w:proofErr w:type="spellEnd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Economics</w:t>
            </w:r>
            <w:proofErr w:type="spellEnd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in</w:t>
            </w:r>
            <w:proofErr w:type="spellEnd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 xml:space="preserve"> Niš</w:t>
            </w:r>
            <w:bookmarkStart w:id="0" w:name="_GoBack"/>
            <w:bookmarkEnd w:id="0"/>
          </w:p>
        </w:tc>
        <w:tc>
          <w:tcPr>
            <w:tcW w:w="1205" w:type="pct"/>
            <w:gridSpan w:val="3"/>
            <w:shd w:val="clear" w:color="auto" w:fill="auto"/>
            <w:vAlign w:val="center"/>
          </w:tcPr>
          <w:p w14:paraId="1FF7AF2A" w14:textId="2D0C8CB2" w:rsidR="00BF5892" w:rsidRPr="00BF5892" w:rsidRDefault="00744B87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 w:rsidRPr="00744B87">
              <w:rPr>
                <w:rFonts w:asciiTheme="majorBidi" w:hAnsiTheme="majorBidi" w:cstheme="majorBidi"/>
                <w:sz w:val="20"/>
                <w:szCs w:val="20"/>
                <w:lang w:val="sr-Latn-RS"/>
              </w:rPr>
              <w:t>Economic Sciences</w:t>
            </w:r>
          </w:p>
        </w:tc>
        <w:tc>
          <w:tcPr>
            <w:tcW w:w="1603" w:type="pct"/>
            <w:gridSpan w:val="2"/>
            <w:vAlign w:val="center"/>
          </w:tcPr>
          <w:p w14:paraId="7C079CF8" w14:textId="739A8DF4" w:rsidR="00BF5892" w:rsidRPr="00BF5892" w:rsidRDefault="00744B87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 w:rsidRPr="00744B87">
              <w:rPr>
                <w:rFonts w:asciiTheme="majorBidi" w:hAnsiTheme="majorBidi" w:cstheme="majorBidi"/>
                <w:sz w:val="20"/>
                <w:szCs w:val="20"/>
                <w:lang w:val="sr-Latn-RS"/>
              </w:rPr>
              <w:t>Economic statistics, application of mathematical and statistical methods in economics</w:t>
            </w:r>
          </w:p>
        </w:tc>
      </w:tr>
      <w:tr w:rsidR="00BF5892" w:rsidRPr="00BF5892" w14:paraId="460CCBB8" w14:textId="77777777" w:rsidTr="008E34D2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06919135" w14:textId="77777777" w:rsidR="00BF5892" w:rsidRPr="00BF5892" w:rsidRDefault="00BF5892" w:rsidP="00BE287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197C56AD" w14:textId="052A6F8C" w:rsidR="00BF5892" w:rsidRPr="00744B87" w:rsidRDefault="00BF5892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6" w:type="pct"/>
            <w:gridSpan w:val="2"/>
            <w:shd w:val="clear" w:color="auto" w:fill="auto"/>
            <w:vAlign w:val="center"/>
          </w:tcPr>
          <w:p w14:paraId="5215FC12" w14:textId="4B2D2DD4" w:rsidR="00BF5892" w:rsidRPr="00BF5892" w:rsidRDefault="00BF5892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</w:p>
        </w:tc>
        <w:tc>
          <w:tcPr>
            <w:tcW w:w="1205" w:type="pct"/>
            <w:gridSpan w:val="3"/>
            <w:shd w:val="clear" w:color="auto" w:fill="auto"/>
            <w:vAlign w:val="center"/>
          </w:tcPr>
          <w:p w14:paraId="3074147C" w14:textId="6622413A" w:rsidR="00BF5892" w:rsidRPr="00BF5892" w:rsidRDefault="00BF5892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</w:p>
        </w:tc>
        <w:tc>
          <w:tcPr>
            <w:tcW w:w="1603" w:type="pct"/>
            <w:gridSpan w:val="2"/>
            <w:vAlign w:val="center"/>
          </w:tcPr>
          <w:p w14:paraId="704299A2" w14:textId="1F8C5840" w:rsidR="00BF5892" w:rsidRPr="00BF5892" w:rsidRDefault="00BF5892" w:rsidP="00BE287D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</w:p>
        </w:tc>
      </w:tr>
      <w:tr w:rsidR="008E34D2" w:rsidRPr="00BF5892" w14:paraId="4B877690" w14:textId="77777777" w:rsidTr="008E34D2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5270880B" w14:textId="2F0444D3" w:rsidR="008E34D2" w:rsidRPr="008E34D2" w:rsidRDefault="008E34D2" w:rsidP="008E34D2">
            <w:pPr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sr-Latn-RS"/>
              </w:rPr>
              <w:t xml:space="preserve">Magister 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421FFBC4" w14:textId="4F381510" w:rsidR="008E34D2" w:rsidRPr="00744B87" w:rsidRDefault="008E34D2" w:rsidP="008E34D2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2006</w:t>
            </w:r>
          </w:p>
        </w:tc>
        <w:tc>
          <w:tcPr>
            <w:tcW w:w="1076" w:type="pct"/>
            <w:gridSpan w:val="2"/>
            <w:shd w:val="clear" w:color="auto" w:fill="auto"/>
            <w:vAlign w:val="center"/>
          </w:tcPr>
          <w:p w14:paraId="600A6C03" w14:textId="1AD7761B" w:rsidR="008E34D2" w:rsidRPr="00BF5892" w:rsidRDefault="008E34D2" w:rsidP="008E34D2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  <w:proofErr w:type="spellStart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Faculty</w:t>
            </w:r>
            <w:proofErr w:type="spellEnd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of</w:t>
            </w:r>
            <w:proofErr w:type="spellEnd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Agriculture</w:t>
            </w:r>
            <w:proofErr w:type="spellEnd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University</w:t>
            </w:r>
            <w:proofErr w:type="spellEnd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of</w:t>
            </w:r>
            <w:proofErr w:type="spellEnd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Pristina</w:t>
            </w:r>
            <w:proofErr w:type="spellEnd"/>
          </w:p>
        </w:tc>
        <w:tc>
          <w:tcPr>
            <w:tcW w:w="1205" w:type="pct"/>
            <w:gridSpan w:val="3"/>
            <w:shd w:val="clear" w:color="auto" w:fill="auto"/>
            <w:vAlign w:val="center"/>
          </w:tcPr>
          <w:p w14:paraId="0ADE98D1" w14:textId="56DAB58F" w:rsidR="008E34D2" w:rsidRPr="00BF5892" w:rsidRDefault="008E34D2" w:rsidP="008E34D2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 w:rsidRPr="00744B87">
              <w:rPr>
                <w:rFonts w:asciiTheme="majorBidi" w:hAnsiTheme="majorBidi" w:cstheme="majorBidi"/>
                <w:sz w:val="20"/>
                <w:szCs w:val="20"/>
                <w:lang w:val="sr-Latn-RS"/>
              </w:rPr>
              <w:t>Biotechnical Sciences</w:t>
            </w:r>
          </w:p>
        </w:tc>
        <w:tc>
          <w:tcPr>
            <w:tcW w:w="1603" w:type="pct"/>
            <w:gridSpan w:val="2"/>
            <w:vAlign w:val="center"/>
          </w:tcPr>
          <w:p w14:paraId="189948B8" w14:textId="77777777" w:rsidR="008E34D2" w:rsidRPr="00BF5892" w:rsidRDefault="008E34D2" w:rsidP="008E34D2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</w:p>
        </w:tc>
      </w:tr>
      <w:tr w:rsidR="008E34D2" w:rsidRPr="00BF5892" w14:paraId="284E49E5" w14:textId="77777777" w:rsidTr="008E34D2">
        <w:trPr>
          <w:cantSplit/>
          <w:trHeight w:val="340"/>
        </w:trPr>
        <w:tc>
          <w:tcPr>
            <w:tcW w:w="729" w:type="pct"/>
            <w:gridSpan w:val="2"/>
            <w:vAlign w:val="center"/>
          </w:tcPr>
          <w:p w14:paraId="3FD896B1" w14:textId="27F38F3C" w:rsidR="008E34D2" w:rsidRPr="00BF5892" w:rsidRDefault="008E34D2" w:rsidP="008E34D2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7319CC9B" w14:textId="17FC4B5A" w:rsidR="008E34D2" w:rsidRPr="00744B87" w:rsidRDefault="008E34D2" w:rsidP="008E34D2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2003</w:t>
            </w:r>
          </w:p>
        </w:tc>
        <w:tc>
          <w:tcPr>
            <w:tcW w:w="1076" w:type="pct"/>
            <w:gridSpan w:val="2"/>
            <w:shd w:val="clear" w:color="auto" w:fill="auto"/>
            <w:vAlign w:val="center"/>
          </w:tcPr>
          <w:p w14:paraId="3FCB3B03" w14:textId="2A20DB72" w:rsidR="008E34D2" w:rsidRPr="00BF5892" w:rsidRDefault="008E34D2" w:rsidP="008E34D2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  <w:proofErr w:type="spellStart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Faculty</w:t>
            </w:r>
            <w:proofErr w:type="spellEnd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of</w:t>
            </w:r>
            <w:proofErr w:type="spellEnd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Agriculture</w:t>
            </w:r>
            <w:proofErr w:type="spellEnd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University</w:t>
            </w:r>
            <w:proofErr w:type="spellEnd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of</w:t>
            </w:r>
            <w:proofErr w:type="spellEnd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44B87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Pristina</w:t>
            </w:r>
            <w:proofErr w:type="spellEnd"/>
          </w:p>
        </w:tc>
        <w:tc>
          <w:tcPr>
            <w:tcW w:w="1205" w:type="pct"/>
            <w:gridSpan w:val="3"/>
            <w:shd w:val="clear" w:color="auto" w:fill="auto"/>
            <w:vAlign w:val="center"/>
          </w:tcPr>
          <w:p w14:paraId="72A3C0B9" w14:textId="24BEDF54" w:rsidR="008E34D2" w:rsidRPr="00BF5892" w:rsidRDefault="008E34D2" w:rsidP="008E34D2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 w:rsidRPr="00744B87">
              <w:rPr>
                <w:rFonts w:asciiTheme="majorBidi" w:hAnsiTheme="majorBidi" w:cstheme="majorBidi"/>
                <w:sz w:val="20"/>
                <w:szCs w:val="20"/>
                <w:lang w:val="sr-Latn-RS"/>
              </w:rPr>
              <w:t>Biotechnical Sciences</w:t>
            </w:r>
          </w:p>
        </w:tc>
        <w:tc>
          <w:tcPr>
            <w:tcW w:w="1603" w:type="pct"/>
            <w:gridSpan w:val="2"/>
            <w:vAlign w:val="center"/>
          </w:tcPr>
          <w:p w14:paraId="0F2562DC" w14:textId="77777777" w:rsidR="008E34D2" w:rsidRPr="00BF5892" w:rsidRDefault="008E34D2" w:rsidP="008E34D2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</w:p>
        </w:tc>
      </w:tr>
      <w:tr w:rsidR="008E34D2" w:rsidRPr="00BF5892" w14:paraId="149EF63A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65A20B78" w14:textId="77777777" w:rsidR="008E34D2" w:rsidRPr="00BF5892" w:rsidRDefault="008E34D2" w:rsidP="008E34D2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en-GB"/>
              </w:rPr>
              <w:t>List of courses the teacher has been accredited for in the first or the second degree of studies</w:t>
            </w:r>
          </w:p>
        </w:tc>
      </w:tr>
      <w:tr w:rsidR="008E34D2" w:rsidRPr="00BF5892" w14:paraId="724DE005" w14:textId="77777777" w:rsidTr="00BE287D">
        <w:trPr>
          <w:cantSplit/>
          <w:trHeight w:val="340"/>
        </w:trPr>
        <w:tc>
          <w:tcPr>
            <w:tcW w:w="256" w:type="pct"/>
            <w:vAlign w:val="center"/>
          </w:tcPr>
          <w:p w14:paraId="393CD7B7" w14:textId="1BA85D3D" w:rsidR="008E34D2" w:rsidRPr="00BF5892" w:rsidRDefault="008E34D2" w:rsidP="008E34D2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No</w:t>
            </w:r>
            <w:r w:rsidRPr="00BF5892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473" w:type="pct"/>
            <w:vAlign w:val="center"/>
          </w:tcPr>
          <w:p w14:paraId="6E2C6537" w14:textId="77777777" w:rsidR="008E34D2" w:rsidRPr="00BF5892" w:rsidRDefault="008E34D2" w:rsidP="008E34D2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Course code</w:t>
            </w:r>
          </w:p>
        </w:tc>
        <w:tc>
          <w:tcPr>
            <w:tcW w:w="1463" w:type="pct"/>
            <w:gridSpan w:val="3"/>
            <w:vAlign w:val="center"/>
          </w:tcPr>
          <w:p w14:paraId="3833D1BD" w14:textId="77777777" w:rsidR="008E34D2" w:rsidRPr="00BF5892" w:rsidRDefault="008E34D2" w:rsidP="008E34D2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  <w:r w:rsidRPr="00BF5892">
              <w:rPr>
                <w:rFonts w:asciiTheme="majorBidi" w:hAnsiTheme="majorBidi" w:cstheme="majorBidi"/>
                <w:iCs/>
                <w:sz w:val="20"/>
                <w:szCs w:val="20"/>
              </w:rPr>
              <w:t>Course title</w:t>
            </w:r>
            <w:r w:rsidRPr="00BF5892">
              <w:rPr>
                <w:rFonts w:asciiTheme="majorBidi" w:hAnsiTheme="majorBidi" w:cstheme="majorBidi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819" w:type="pct"/>
            <w:vAlign w:val="center"/>
          </w:tcPr>
          <w:p w14:paraId="370202B9" w14:textId="77777777" w:rsidR="008E34D2" w:rsidRPr="00BF5892" w:rsidRDefault="008E34D2" w:rsidP="008E34D2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Teaching method</w:t>
            </w:r>
          </w:p>
        </w:tc>
        <w:tc>
          <w:tcPr>
            <w:tcW w:w="1258" w:type="pct"/>
            <w:gridSpan w:val="3"/>
            <w:vAlign w:val="center"/>
          </w:tcPr>
          <w:p w14:paraId="632F3C7C" w14:textId="77777777" w:rsidR="008E34D2" w:rsidRPr="00BF5892" w:rsidRDefault="008E34D2" w:rsidP="008E34D2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Study program title </w:t>
            </w:r>
          </w:p>
        </w:tc>
        <w:tc>
          <w:tcPr>
            <w:tcW w:w="731" w:type="pct"/>
            <w:vAlign w:val="center"/>
          </w:tcPr>
          <w:p w14:paraId="27047D76" w14:textId="5F1C1FB6" w:rsidR="008E34D2" w:rsidRPr="000E6EF6" w:rsidRDefault="008E34D2" w:rsidP="008E34D2">
            <w:pPr>
              <w:tabs>
                <w:tab w:val="left" w:pos="567"/>
              </w:tabs>
              <w:rPr>
                <w:rFonts w:asciiTheme="majorBidi" w:hAnsiTheme="majorBidi" w:cstheme="majorBidi"/>
                <w:iCs/>
                <w:sz w:val="20"/>
                <w:szCs w:val="20"/>
                <w:lang w:val="en-GB"/>
              </w:rPr>
            </w:pPr>
            <w:r w:rsidRPr="00BF5892">
              <w:rPr>
                <w:rFonts w:asciiTheme="majorBidi" w:hAnsiTheme="majorBidi" w:cstheme="majorBidi"/>
                <w:iCs/>
                <w:sz w:val="20"/>
                <w:szCs w:val="20"/>
                <w:lang w:val="en-GB"/>
              </w:rPr>
              <w:t xml:space="preserve">Type of studies </w:t>
            </w:r>
          </w:p>
        </w:tc>
      </w:tr>
      <w:tr w:rsidR="008E34D2" w:rsidRPr="00BF5892" w14:paraId="7DC4F849" w14:textId="77777777" w:rsidTr="00BE287D">
        <w:trPr>
          <w:cantSplit/>
          <w:trHeight w:val="340"/>
        </w:trPr>
        <w:tc>
          <w:tcPr>
            <w:tcW w:w="256" w:type="pct"/>
            <w:vAlign w:val="center"/>
          </w:tcPr>
          <w:p w14:paraId="30981CF3" w14:textId="77777777" w:rsidR="008E34D2" w:rsidRPr="00BF5892" w:rsidRDefault="008E34D2" w:rsidP="008E34D2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569B56F0" w14:textId="7DAAC160" w:rsidR="008E34D2" w:rsidRPr="00BF5892" w:rsidRDefault="008E34D2" w:rsidP="008E34D2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  <w:lang w:val="sr-Cyrl-RS"/>
              </w:rPr>
              <w:t>4664</w:t>
            </w:r>
          </w:p>
        </w:tc>
        <w:tc>
          <w:tcPr>
            <w:tcW w:w="1463" w:type="pct"/>
            <w:gridSpan w:val="3"/>
            <w:vAlign w:val="center"/>
          </w:tcPr>
          <w:p w14:paraId="20632C07" w14:textId="1AC97451" w:rsidR="008E34D2" w:rsidRPr="00BF5892" w:rsidRDefault="008E34D2" w:rsidP="008E34D2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Latn-RS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Entrepreneurship and Technology Transfer</w:t>
            </w:r>
          </w:p>
        </w:tc>
        <w:tc>
          <w:tcPr>
            <w:tcW w:w="819" w:type="pct"/>
            <w:vAlign w:val="center"/>
          </w:tcPr>
          <w:p w14:paraId="179CBF2B" w14:textId="3D800564" w:rsidR="008E34D2" w:rsidRPr="00BF5892" w:rsidRDefault="008E34D2" w:rsidP="008E34D2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Active teaching</w:t>
            </w:r>
          </w:p>
        </w:tc>
        <w:tc>
          <w:tcPr>
            <w:tcW w:w="1258" w:type="pct"/>
            <w:gridSpan w:val="3"/>
            <w:vAlign w:val="center"/>
          </w:tcPr>
          <w:p w14:paraId="735BAF7B" w14:textId="77777777" w:rsidR="008E34D2" w:rsidRDefault="008E34D2" w:rsidP="008E34D2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Economics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and Management</w:t>
            </w:r>
          </w:p>
          <w:p w14:paraId="735E980E" w14:textId="1F67FFF1" w:rsidR="008E34D2" w:rsidRPr="00BF5892" w:rsidRDefault="008E34D2" w:rsidP="008E34D2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Economics 180</w:t>
            </w:r>
          </w:p>
        </w:tc>
        <w:tc>
          <w:tcPr>
            <w:tcW w:w="731" w:type="pct"/>
            <w:vAlign w:val="center"/>
          </w:tcPr>
          <w:p w14:paraId="0EFC3D36" w14:textId="73D27692" w:rsidR="008E34D2" w:rsidRPr="00BF5892" w:rsidRDefault="008E34D2" w:rsidP="008E34D2">
            <w:pPr>
              <w:tabs>
                <w:tab w:val="left" w:pos="567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UAS</w:t>
            </w:r>
          </w:p>
        </w:tc>
      </w:tr>
      <w:tr w:rsidR="008E34D2" w:rsidRPr="00BF5892" w14:paraId="76670EA6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1435FE3C" w14:textId="77777777" w:rsidR="008E34D2" w:rsidRPr="00BF5892" w:rsidRDefault="008E34D2" w:rsidP="008E34D2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</w:pP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>Representative references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  <w:t xml:space="preserve"> (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>a minimum of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  <w:t xml:space="preserve"> 5 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>and a maximum of 10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8E34D2" w:rsidRPr="00BF5892" w14:paraId="33183EF9" w14:textId="77777777" w:rsidTr="00886382">
        <w:trPr>
          <w:cantSplit/>
          <w:trHeight w:val="340"/>
        </w:trPr>
        <w:tc>
          <w:tcPr>
            <w:tcW w:w="256" w:type="pct"/>
            <w:vAlign w:val="center"/>
          </w:tcPr>
          <w:p w14:paraId="6AA9E1C0" w14:textId="77777777" w:rsidR="008E34D2" w:rsidRPr="00BF5892" w:rsidRDefault="008E34D2" w:rsidP="008E34D2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</w:p>
        </w:tc>
        <w:tc>
          <w:tcPr>
            <w:tcW w:w="4744" w:type="pct"/>
            <w:gridSpan w:val="9"/>
          </w:tcPr>
          <w:p w14:paraId="12466EE0" w14:textId="160B8343" w:rsidR="008E34D2" w:rsidRPr="008E34D2" w:rsidRDefault="008E34D2" w:rsidP="008E34D2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8E34D2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Михајло Јовановић, Слободан Недељковић, Милан Ранђеловић, Гордана Савић, Владица Стојановић, Владимир Стојановић, Драган Ранђеловић: A Multicriteria Decision Aid-Based Model for Measuring the Efficiency of Business-Friendly Cities, Symmetry, MDPI Basel, Swizerland, Symmetry 2020, 12, 1025; doi:10.3390/sym12061025 (М22)</w:t>
            </w:r>
          </w:p>
        </w:tc>
      </w:tr>
      <w:tr w:rsidR="008E34D2" w:rsidRPr="00BF5892" w14:paraId="32B3ED03" w14:textId="77777777" w:rsidTr="00886382">
        <w:trPr>
          <w:cantSplit/>
          <w:trHeight w:val="340"/>
        </w:trPr>
        <w:tc>
          <w:tcPr>
            <w:tcW w:w="256" w:type="pct"/>
            <w:vAlign w:val="center"/>
          </w:tcPr>
          <w:p w14:paraId="4434A7C1" w14:textId="77777777" w:rsidR="008E34D2" w:rsidRPr="00BF5892" w:rsidRDefault="008E34D2" w:rsidP="008E34D2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</w:tcPr>
          <w:p w14:paraId="33147407" w14:textId="556F0D6E" w:rsidR="008E34D2" w:rsidRPr="008E34D2" w:rsidRDefault="008E34D2" w:rsidP="008E34D2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Александар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Алексић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Слободан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Недељковић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,</w:t>
            </w:r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Милан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Ранђеловић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Михајло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Јовановић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Милан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Чабаркапа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Владица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Стојановић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Драган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Ранђеловић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: Use of Determination of the Importance of Criteria in Business-Friendly Certification of Cities as Sustainable Local Economic Development Planning Tool, </w:t>
            </w:r>
            <w:r w:rsidRPr="008E34D2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Symmetry, </w:t>
            </w:r>
            <w:r w:rsidRPr="008E34D2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MDPI Basel, Swizerland</w:t>
            </w:r>
            <w:r w:rsidRPr="008E34D2">
              <w:rPr>
                <w:rFonts w:ascii="Times New Roman" w:hAnsi="Times New Roman"/>
                <w:bCs/>
                <w:i/>
                <w:sz w:val="20"/>
                <w:szCs w:val="20"/>
                <w:lang w:val="sr-Latn-RS"/>
              </w:rPr>
              <w:t>,</w:t>
            </w:r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March 2020, vol. 12, 425; doi:10.3390/sym12030425 (М22)</w:t>
            </w:r>
          </w:p>
        </w:tc>
      </w:tr>
      <w:tr w:rsidR="008E34D2" w:rsidRPr="00BF5892" w14:paraId="15B93008" w14:textId="77777777" w:rsidTr="00886382">
        <w:trPr>
          <w:cantSplit/>
          <w:trHeight w:val="340"/>
        </w:trPr>
        <w:tc>
          <w:tcPr>
            <w:tcW w:w="256" w:type="pct"/>
            <w:vAlign w:val="center"/>
          </w:tcPr>
          <w:p w14:paraId="3B9855F8" w14:textId="77777777" w:rsidR="008E34D2" w:rsidRPr="00BF5892" w:rsidRDefault="008E34D2" w:rsidP="008E34D2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</w:tcPr>
          <w:p w14:paraId="5E26E8AD" w14:textId="13DC2FD5" w:rsidR="008E34D2" w:rsidRPr="008E34D2" w:rsidRDefault="008E34D2" w:rsidP="008E34D2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Милан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Ранђеловић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Слободан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Недељковић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Михајло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Јовановић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Милош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Ранђеловић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Владица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Стојановић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Марко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Вуковић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Радован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Радовановић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Милан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Ранђеловић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Драган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Ранђеловић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: Prediction of Important Factors for Bleeding in Liver Cirrhosis Disease Using Ensemble Data Mining Approach, </w:t>
            </w:r>
            <w:r w:rsidRPr="008E34D2">
              <w:rPr>
                <w:rFonts w:ascii="Times New Roman" w:hAnsi="Times New Roman"/>
                <w:bCs/>
                <w:i/>
                <w:sz w:val="20"/>
                <w:szCs w:val="20"/>
              </w:rPr>
              <w:t>Mathematics</w:t>
            </w:r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8E34D2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MDPI Basel, Swizerland</w:t>
            </w:r>
            <w:r w:rsidRPr="008E34D2">
              <w:rPr>
                <w:rFonts w:ascii="Times New Roman" w:hAnsi="Times New Roman"/>
                <w:bCs/>
                <w:i/>
                <w:sz w:val="20"/>
                <w:szCs w:val="20"/>
                <w:lang w:val="sr-Latn-RS"/>
              </w:rPr>
              <w:t>,</w:t>
            </w:r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2020, 8, 1887; doi:10.3390/math8111887 (М21)</w:t>
            </w:r>
          </w:p>
        </w:tc>
      </w:tr>
      <w:tr w:rsidR="008E34D2" w:rsidRPr="00BF5892" w14:paraId="44A6D622" w14:textId="77777777" w:rsidTr="00886382">
        <w:trPr>
          <w:cantSplit/>
          <w:trHeight w:val="340"/>
        </w:trPr>
        <w:tc>
          <w:tcPr>
            <w:tcW w:w="256" w:type="pct"/>
            <w:vAlign w:val="center"/>
          </w:tcPr>
          <w:p w14:paraId="474B3111" w14:textId="77777777" w:rsidR="008E34D2" w:rsidRPr="00BF5892" w:rsidRDefault="008E34D2" w:rsidP="008E34D2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</w:tcPr>
          <w:p w14:paraId="2AA630B2" w14:textId="45907C86" w:rsidR="008E34D2" w:rsidRPr="008E34D2" w:rsidRDefault="008E34D2" w:rsidP="008E34D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Милан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Ранђеловић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Јелена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Станковић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, 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Гордана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Савић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Кристијан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Кук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Драган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Ранђеловић</w:t>
            </w:r>
            <w:proofErr w:type="spellEnd"/>
            <w:r w:rsidRPr="008E34D2">
              <w:rPr>
                <w:rStyle w:val="Strong"/>
                <w:rFonts w:ascii="Times New Roman" w:hAnsi="Times New Roman"/>
                <w:sz w:val="20"/>
                <w:szCs w:val="20"/>
              </w:rPr>
              <w:t xml:space="preserve"> An Approach to Determining the Importance of Criteria in the Process of Certifying a City as a Business-Friendly Environment, </w:t>
            </w:r>
            <w:r w:rsidRPr="008E34D2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Interfaces, Institute for </w:t>
            </w:r>
            <w:proofErr w:type="spellStart"/>
            <w:r w:rsidRPr="008E34D2">
              <w:rPr>
                <w:rFonts w:ascii="Times New Roman" w:hAnsi="Times New Roman"/>
                <w:bCs/>
                <w:i/>
                <w:sz w:val="20"/>
                <w:szCs w:val="20"/>
              </w:rPr>
              <w:t>Scie</w:t>
            </w:r>
            <w:proofErr w:type="spellEnd"/>
            <w:r w:rsidRPr="008E34D2">
              <w:rPr>
                <w:rFonts w:ascii="Times New Roman" w:hAnsi="Times New Roman"/>
                <w:bCs/>
                <w:i/>
                <w:sz w:val="20"/>
                <w:szCs w:val="20"/>
                <w:lang w:val="sr-Latn-RS"/>
              </w:rPr>
              <w:t>n</w:t>
            </w:r>
            <w:proofErr w:type="spellStart"/>
            <w:r w:rsidRPr="008E34D2">
              <w:rPr>
                <w:rFonts w:ascii="Times New Roman" w:hAnsi="Times New Roman"/>
                <w:bCs/>
                <w:i/>
                <w:sz w:val="20"/>
                <w:szCs w:val="20"/>
              </w:rPr>
              <w:t>tific</w:t>
            </w:r>
            <w:proofErr w:type="spellEnd"/>
            <w:r w:rsidRPr="008E34D2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Information, ISSN: 0092-</w:t>
            </w:r>
            <w:proofErr w:type="gramStart"/>
            <w:r w:rsidRPr="008E34D2">
              <w:rPr>
                <w:rFonts w:ascii="Times New Roman" w:hAnsi="Times New Roman"/>
                <w:bCs/>
                <w:i/>
                <w:sz w:val="20"/>
                <w:szCs w:val="20"/>
              </w:rPr>
              <w:t>2102  Vol.</w:t>
            </w:r>
            <w:proofErr w:type="gramEnd"/>
            <w:r w:rsidRPr="008E34D2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48</w:t>
            </w:r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,No. 2, March – April 2018</w:t>
            </w:r>
            <w:r w:rsidRPr="008E34D2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The Institute for Operations Research and the Management Sciences, Catonsville, USA (М23)</w:t>
            </w:r>
          </w:p>
        </w:tc>
      </w:tr>
      <w:tr w:rsidR="008E34D2" w:rsidRPr="00BF5892" w14:paraId="301DDAE4" w14:textId="77777777" w:rsidTr="00886382">
        <w:trPr>
          <w:cantSplit/>
          <w:trHeight w:val="340"/>
        </w:trPr>
        <w:tc>
          <w:tcPr>
            <w:tcW w:w="256" w:type="pct"/>
            <w:vAlign w:val="center"/>
          </w:tcPr>
          <w:p w14:paraId="326AA81E" w14:textId="77777777" w:rsidR="008E34D2" w:rsidRPr="00BF5892" w:rsidRDefault="008E34D2" w:rsidP="008E34D2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</w:tcPr>
          <w:p w14:paraId="40C06635" w14:textId="780A901A" w:rsidR="008E34D2" w:rsidRPr="008E34D2" w:rsidRDefault="008E34D2" w:rsidP="008E34D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Ранђеловић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Милан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Станковић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Ј,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Ранђеловић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Д,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Сукновић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, М, 2013</w:t>
            </w:r>
            <w:r w:rsidRPr="008E34D2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, </w:t>
            </w:r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Methods for determination weights in multi-criteria model of cities certification methods for determination weights in multi-criteria model of cities certification, </w:t>
            </w:r>
            <w:r w:rsidRPr="008E34D2">
              <w:rPr>
                <w:rFonts w:ascii="Times New Roman" w:hAnsi="Times New Roman"/>
                <w:bCs/>
                <w:i/>
                <w:sz w:val="20"/>
                <w:szCs w:val="20"/>
              </w:rPr>
              <w:t>TTEM</w:t>
            </w:r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, Vol.8, No.3.8/</w:t>
            </w:r>
            <w:proofErr w:type="gram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9,  pp.</w:t>
            </w:r>
            <w:proofErr w:type="gram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1404-1412,</w:t>
            </w:r>
            <w:r w:rsidRPr="008E34D2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DRUNPP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Сарајево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БиХ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8E34D2">
              <w:rPr>
                <w:rFonts w:ascii="Times New Roman" w:hAnsi="Times New Roman"/>
                <w:bCs/>
                <w:sz w:val="20"/>
                <w:szCs w:val="20"/>
                <w:lang w:val="sr-Latn-RS" w:eastAsia="sr-Latn-RS"/>
              </w:rPr>
              <w:t>ISSN:</w:t>
            </w:r>
            <w:r w:rsidRPr="008E34D2">
              <w:rPr>
                <w:rFonts w:ascii="Times New Roman" w:hAnsi="Times New Roman"/>
                <w:bCs/>
                <w:sz w:val="20"/>
                <w:szCs w:val="20"/>
                <w:lang w:eastAsia="sr-Latn-RS"/>
              </w:rPr>
              <w:t xml:space="preserve"> 1840-1503 (М23)</w:t>
            </w:r>
          </w:p>
        </w:tc>
      </w:tr>
      <w:tr w:rsidR="008E34D2" w:rsidRPr="00BF5892" w14:paraId="67475059" w14:textId="77777777" w:rsidTr="00886382">
        <w:trPr>
          <w:cantSplit/>
          <w:trHeight w:val="340"/>
        </w:trPr>
        <w:tc>
          <w:tcPr>
            <w:tcW w:w="256" w:type="pct"/>
            <w:vAlign w:val="center"/>
          </w:tcPr>
          <w:p w14:paraId="523B29BC" w14:textId="77777777" w:rsidR="008E34D2" w:rsidRPr="00BF5892" w:rsidRDefault="008E34D2" w:rsidP="008E34D2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Theme="majorBidi" w:hAnsiTheme="majorBidi" w:cstheme="majorBidi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</w:tcPr>
          <w:p w14:paraId="42BCFD1E" w14:textId="13D543D6" w:rsidR="008E34D2" w:rsidRPr="008E34D2" w:rsidRDefault="008E34D2" w:rsidP="008E34D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Milan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Randjelović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Gordana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Savić,Boban</w:t>
            </w:r>
            <w:proofErr w:type="spellEnd"/>
            <w:proofErr w:type="gram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Stojanović,Dragan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Randjelović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, An integrated DEA/AHP methodology for determining criteria importance in the process of business-friendly certification at the local level, TEME 3 (2019),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Univerzitet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u </w:t>
            </w:r>
            <w:proofErr w:type="spellStart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>Nišu</w:t>
            </w:r>
            <w:proofErr w:type="spellEnd"/>
            <w:r w:rsidRPr="008E34D2">
              <w:rPr>
                <w:rFonts w:ascii="Times New Roman" w:hAnsi="Times New Roman"/>
                <w:bCs/>
                <w:sz w:val="20"/>
                <w:szCs w:val="20"/>
              </w:rPr>
              <w:t xml:space="preserve"> (М24)</w:t>
            </w:r>
          </w:p>
        </w:tc>
      </w:tr>
      <w:tr w:rsidR="008E34D2" w:rsidRPr="00BF5892" w14:paraId="26752804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3E9CF523" w14:textId="77777777" w:rsidR="008E34D2" w:rsidRPr="00BF5892" w:rsidRDefault="008E34D2" w:rsidP="008E34D2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</w:pP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>Data summary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  <w:t>of</w:t>
            </w:r>
            <w:proofErr w:type="spellEnd"/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the teacher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  <w:t>'</w:t>
            </w:r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s </w:t>
            </w:r>
            <w:proofErr w:type="spellStart"/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  <w:t>scientific</w:t>
            </w:r>
            <w:proofErr w:type="spellEnd"/>
            <w:r w:rsidRPr="00BF5892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proofErr w:type="spellStart"/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  <w:t>and</w:t>
            </w:r>
            <w:proofErr w:type="spellEnd"/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  <w:t>professional</w:t>
            </w:r>
            <w:proofErr w:type="spellEnd"/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BF5892">
              <w:rPr>
                <w:rFonts w:asciiTheme="majorBidi" w:hAnsiTheme="majorBidi" w:cstheme="majorBidi"/>
                <w:b/>
                <w:sz w:val="20"/>
                <w:szCs w:val="20"/>
                <w:lang w:val="sr-Cyrl-CS"/>
              </w:rPr>
              <w:t>activities</w:t>
            </w:r>
            <w:proofErr w:type="spellEnd"/>
          </w:p>
        </w:tc>
      </w:tr>
      <w:tr w:rsidR="008E34D2" w:rsidRPr="00BF5892" w14:paraId="470022A8" w14:textId="77777777" w:rsidTr="00886382">
        <w:trPr>
          <w:cantSplit/>
          <w:trHeight w:val="340"/>
        </w:trPr>
        <w:tc>
          <w:tcPr>
            <w:tcW w:w="1116" w:type="pct"/>
            <w:gridSpan w:val="3"/>
            <w:vAlign w:val="center"/>
          </w:tcPr>
          <w:p w14:paraId="778CF54B" w14:textId="08764043" w:rsidR="008E34D2" w:rsidRPr="00BF5892" w:rsidRDefault="008E34D2" w:rsidP="008E34D2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Total number of citations</w:t>
            </w:r>
          </w:p>
        </w:tc>
        <w:tc>
          <w:tcPr>
            <w:tcW w:w="3884" w:type="pct"/>
            <w:gridSpan w:val="7"/>
            <w:vAlign w:val="center"/>
          </w:tcPr>
          <w:p w14:paraId="75AB4843" w14:textId="5C2E6A50" w:rsidR="008E34D2" w:rsidRPr="00BF5892" w:rsidRDefault="008E34D2" w:rsidP="008E34D2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190</w:t>
            </w:r>
          </w:p>
        </w:tc>
      </w:tr>
      <w:tr w:rsidR="008E34D2" w:rsidRPr="00BF5892" w14:paraId="404FCF5F" w14:textId="77777777" w:rsidTr="00886382">
        <w:trPr>
          <w:cantSplit/>
          <w:trHeight w:val="340"/>
        </w:trPr>
        <w:tc>
          <w:tcPr>
            <w:tcW w:w="1116" w:type="pct"/>
            <w:gridSpan w:val="3"/>
            <w:vAlign w:val="center"/>
          </w:tcPr>
          <w:p w14:paraId="6B3E6BA8" w14:textId="77777777" w:rsidR="008E34D2" w:rsidRPr="00BF5892" w:rsidRDefault="008E34D2" w:rsidP="008E34D2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  <w:lang w:val="sr-Cyrl-CS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 xml:space="preserve">Total number of papers listed in </w:t>
            </w:r>
            <w:r w:rsidRPr="00BF5892">
              <w:rPr>
                <w:rFonts w:asciiTheme="majorBidi" w:hAnsiTheme="majorBidi" w:cstheme="majorBidi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884" w:type="pct"/>
            <w:gridSpan w:val="7"/>
            <w:vAlign w:val="center"/>
          </w:tcPr>
          <w:p w14:paraId="54B50A0F" w14:textId="5ECEBA87" w:rsidR="008E34D2" w:rsidRPr="00BF5892" w:rsidRDefault="008E34D2" w:rsidP="008E34D2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</w:tr>
      <w:tr w:rsidR="008E34D2" w:rsidRPr="00BF5892" w14:paraId="24687301" w14:textId="77777777" w:rsidTr="00BE287D">
        <w:trPr>
          <w:cantSplit/>
          <w:trHeight w:val="340"/>
        </w:trPr>
        <w:tc>
          <w:tcPr>
            <w:tcW w:w="1116" w:type="pct"/>
            <w:gridSpan w:val="3"/>
            <w:vAlign w:val="center"/>
          </w:tcPr>
          <w:p w14:paraId="50D334E5" w14:textId="77777777" w:rsidR="008E34D2" w:rsidRPr="00BF5892" w:rsidRDefault="008E34D2" w:rsidP="008E34D2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Current project participation</w:t>
            </w:r>
          </w:p>
        </w:tc>
        <w:tc>
          <w:tcPr>
            <w:tcW w:w="2068" w:type="pct"/>
            <w:gridSpan w:val="4"/>
            <w:vAlign w:val="center"/>
          </w:tcPr>
          <w:p w14:paraId="51A116AC" w14:textId="4F3EDAA2" w:rsidR="008E34D2" w:rsidRPr="00BF5892" w:rsidRDefault="008E34D2" w:rsidP="008E34D2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 xml:space="preserve">Domestic </w:t>
            </w:r>
          </w:p>
        </w:tc>
        <w:tc>
          <w:tcPr>
            <w:tcW w:w="1816" w:type="pct"/>
            <w:gridSpan w:val="3"/>
            <w:vAlign w:val="center"/>
          </w:tcPr>
          <w:p w14:paraId="2BEFAA63" w14:textId="39564F2B" w:rsidR="008E34D2" w:rsidRPr="00BF5892" w:rsidRDefault="008E34D2" w:rsidP="008E34D2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t>International</w:t>
            </w:r>
            <w:r w:rsidRPr="00BF5892">
              <w:rPr>
                <w:rFonts w:asciiTheme="majorBidi" w:hAnsiTheme="majorBidi" w:cstheme="majorBidi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8E34D2" w:rsidRPr="00BF5892" w14:paraId="4EAF67DE" w14:textId="77777777" w:rsidTr="00886382">
        <w:trPr>
          <w:cantSplit/>
          <w:trHeight w:val="340"/>
        </w:trPr>
        <w:tc>
          <w:tcPr>
            <w:tcW w:w="1116" w:type="pct"/>
            <w:gridSpan w:val="3"/>
            <w:vAlign w:val="center"/>
          </w:tcPr>
          <w:p w14:paraId="5610BB70" w14:textId="77777777" w:rsidR="008E34D2" w:rsidRPr="00BF5892" w:rsidRDefault="008E34D2" w:rsidP="008E34D2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color w:val="000000"/>
                <w:sz w:val="20"/>
                <w:szCs w:val="20"/>
                <w:lang w:val="sr-Cyrl-CS"/>
              </w:rPr>
            </w:pPr>
            <w:r w:rsidRPr="00BF589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Professional enhancement</w:t>
            </w:r>
            <w:r w:rsidRPr="00BF5892">
              <w:rPr>
                <w:rFonts w:asciiTheme="majorBidi" w:hAnsiTheme="majorBidi" w:cstheme="majorBidi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884" w:type="pct"/>
            <w:gridSpan w:val="7"/>
            <w:vAlign w:val="center"/>
          </w:tcPr>
          <w:p w14:paraId="5AF39BDE" w14:textId="410FAFF4" w:rsidR="008E34D2" w:rsidRPr="00454975" w:rsidRDefault="008E34D2" w:rsidP="008E34D2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8E34D2" w:rsidRPr="00BF5892" w14:paraId="7408C737" w14:textId="77777777" w:rsidTr="006478D8">
        <w:trPr>
          <w:cantSplit/>
          <w:trHeight w:val="340"/>
        </w:trPr>
        <w:tc>
          <w:tcPr>
            <w:tcW w:w="5000" w:type="pct"/>
            <w:gridSpan w:val="10"/>
            <w:vAlign w:val="center"/>
          </w:tcPr>
          <w:p w14:paraId="3A308FC8" w14:textId="3A21E309" w:rsidR="008E34D2" w:rsidRPr="00015143" w:rsidRDefault="008E34D2" w:rsidP="008E34D2">
            <w:pPr>
              <w:tabs>
                <w:tab w:val="left" w:pos="567"/>
              </w:tabs>
              <w:spacing w:after="60"/>
              <w:rPr>
                <w:rFonts w:asciiTheme="majorBidi" w:hAnsiTheme="majorBidi" w:cstheme="majorBidi"/>
                <w:sz w:val="20"/>
                <w:szCs w:val="20"/>
              </w:rPr>
            </w:pPr>
            <w:r w:rsidRPr="00BF5892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Other data you consider relevant</w:t>
            </w:r>
          </w:p>
        </w:tc>
      </w:tr>
    </w:tbl>
    <w:p w14:paraId="7C2F639D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33DBE"/>
    <w:multiLevelType w:val="hybridMultilevel"/>
    <w:tmpl w:val="B08C6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92F24"/>
    <w:multiLevelType w:val="hybridMultilevel"/>
    <w:tmpl w:val="8A56746E"/>
    <w:lvl w:ilvl="0" w:tplc="9B72E854">
      <w:numFmt w:val="bullet"/>
      <w:lvlText w:val="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05502D"/>
    <w:multiLevelType w:val="hybridMultilevel"/>
    <w:tmpl w:val="35E646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DD0690"/>
    <w:multiLevelType w:val="hybridMultilevel"/>
    <w:tmpl w:val="667894B4"/>
    <w:lvl w:ilvl="0" w:tplc="9B72E854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15143"/>
    <w:rsid w:val="00020762"/>
    <w:rsid w:val="00050FD0"/>
    <w:rsid w:val="000B337C"/>
    <w:rsid w:val="000E206C"/>
    <w:rsid w:val="000E5B9A"/>
    <w:rsid w:val="000E6EF6"/>
    <w:rsid w:val="00104629"/>
    <w:rsid w:val="00115EC2"/>
    <w:rsid w:val="00120148"/>
    <w:rsid w:val="00133DB5"/>
    <w:rsid w:val="00157C10"/>
    <w:rsid w:val="00162E80"/>
    <w:rsid w:val="001935B8"/>
    <w:rsid w:val="001A76F3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7798E"/>
    <w:rsid w:val="00434180"/>
    <w:rsid w:val="00436AF0"/>
    <w:rsid w:val="00454975"/>
    <w:rsid w:val="00497DDC"/>
    <w:rsid w:val="005014E4"/>
    <w:rsid w:val="00525BBC"/>
    <w:rsid w:val="005560DD"/>
    <w:rsid w:val="005A07D1"/>
    <w:rsid w:val="005E3062"/>
    <w:rsid w:val="005F58EC"/>
    <w:rsid w:val="00602644"/>
    <w:rsid w:val="00642F4A"/>
    <w:rsid w:val="00644033"/>
    <w:rsid w:val="006478D8"/>
    <w:rsid w:val="006704C5"/>
    <w:rsid w:val="006C358C"/>
    <w:rsid w:val="00706EE9"/>
    <w:rsid w:val="007111A5"/>
    <w:rsid w:val="00726BB8"/>
    <w:rsid w:val="00744B87"/>
    <w:rsid w:val="00772185"/>
    <w:rsid w:val="007C403B"/>
    <w:rsid w:val="007D5FE3"/>
    <w:rsid w:val="007E65C1"/>
    <w:rsid w:val="00834664"/>
    <w:rsid w:val="0085341E"/>
    <w:rsid w:val="00854189"/>
    <w:rsid w:val="008749A2"/>
    <w:rsid w:val="00874AAD"/>
    <w:rsid w:val="00886382"/>
    <w:rsid w:val="00891E3D"/>
    <w:rsid w:val="008B1305"/>
    <w:rsid w:val="008B3167"/>
    <w:rsid w:val="008E34D2"/>
    <w:rsid w:val="009800E9"/>
    <w:rsid w:val="009B1084"/>
    <w:rsid w:val="00A20286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C0D62"/>
    <w:rsid w:val="00BE287D"/>
    <w:rsid w:val="00BF4384"/>
    <w:rsid w:val="00BF5892"/>
    <w:rsid w:val="00C35213"/>
    <w:rsid w:val="00C3536A"/>
    <w:rsid w:val="00C47646"/>
    <w:rsid w:val="00C47BF5"/>
    <w:rsid w:val="00CE4CD8"/>
    <w:rsid w:val="00D21F12"/>
    <w:rsid w:val="00D23C28"/>
    <w:rsid w:val="00D27D4F"/>
    <w:rsid w:val="00D4403F"/>
    <w:rsid w:val="00D67077"/>
    <w:rsid w:val="00DC58ED"/>
    <w:rsid w:val="00E13817"/>
    <w:rsid w:val="00E214F5"/>
    <w:rsid w:val="00E4777E"/>
    <w:rsid w:val="00E564B4"/>
    <w:rsid w:val="00E92E79"/>
    <w:rsid w:val="00EA3850"/>
    <w:rsid w:val="00EE309D"/>
    <w:rsid w:val="00F12431"/>
    <w:rsid w:val="00F623DF"/>
    <w:rsid w:val="00FC2F1E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FC7DB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44B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Zarko</cp:lastModifiedBy>
  <cp:revision>2</cp:revision>
  <cp:lastPrinted>2026-04-16T11:04:00Z</cp:lastPrinted>
  <dcterms:created xsi:type="dcterms:W3CDTF">2026-09-11T12:17:00Z</dcterms:created>
  <dcterms:modified xsi:type="dcterms:W3CDTF">2026-09-11T12:17:00Z</dcterms:modified>
</cp:coreProperties>
</file>